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61FCA" w14:textId="404FC402" w:rsidR="00402580" w:rsidRPr="0073379D" w:rsidRDefault="004633A7" w:rsidP="007B03B8">
      <w:pPr>
        <w:rPr>
          <w:rFonts w:ascii="Calibri" w:eastAsia="Calibri" w:hAnsi="Calibri" w:cs="Times New Roman"/>
        </w:rPr>
      </w:pPr>
      <w:r>
        <w:rPr>
          <w:rFonts w:ascii="Arial" w:hAnsi="Arial" w:cs="Arial"/>
        </w:rPr>
        <w:t xml:space="preserve"> </w:t>
      </w:r>
      <w:r w:rsidR="00402580" w:rsidRPr="0073379D">
        <w:rPr>
          <w:rFonts w:ascii="Calibri" w:eastAsia="Calibri" w:hAnsi="Calibri" w:cs="Times New Roman"/>
        </w:rPr>
        <w:t xml:space="preserve">           </w:t>
      </w:r>
      <w:r w:rsidR="00626F7B">
        <w:rPr>
          <w:rFonts w:ascii="Calibri" w:eastAsia="Calibri" w:hAnsi="Calibri" w:cs="Times New Roman"/>
          <w:noProof/>
          <w:lang w:eastAsia="hr-HR"/>
        </w:rPr>
        <w:t xml:space="preserve">        </w:t>
      </w:r>
      <w:r w:rsidR="00402580" w:rsidRPr="0073379D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126DD97E" wp14:editId="1B3D7830">
            <wp:extent cx="466725" cy="61912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E72B5" w14:textId="77777777" w:rsidR="00402580" w:rsidRPr="0073379D" w:rsidRDefault="00402580" w:rsidP="0040258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3379D">
        <w:rPr>
          <w:rFonts w:ascii="Times New Roman" w:eastAsia="Calibri" w:hAnsi="Times New Roman" w:cs="Times New Roman"/>
          <w:sz w:val="24"/>
          <w:szCs w:val="24"/>
        </w:rPr>
        <w:t xml:space="preserve">  REPUBLIKA HRVATSKA</w:t>
      </w:r>
      <w:r w:rsidRPr="0073379D">
        <w:rPr>
          <w:rFonts w:ascii="Times New Roman" w:eastAsia="Calibri" w:hAnsi="Times New Roman" w:cs="Times New Roman"/>
          <w:sz w:val="24"/>
          <w:szCs w:val="24"/>
        </w:rPr>
        <w:tab/>
      </w:r>
    </w:p>
    <w:p w14:paraId="767359ED" w14:textId="77777777" w:rsidR="00402580" w:rsidRPr="0073379D" w:rsidRDefault="00402580" w:rsidP="0040258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3379D">
        <w:rPr>
          <w:rFonts w:ascii="Times New Roman" w:eastAsia="Calibri" w:hAnsi="Times New Roman" w:cs="Times New Roman"/>
          <w:sz w:val="24"/>
          <w:szCs w:val="24"/>
        </w:rPr>
        <w:t>LIČKO-SENJSKA ŽUPANIJA</w:t>
      </w:r>
    </w:p>
    <w:p w14:paraId="424DC093" w14:textId="77777777" w:rsidR="00402580" w:rsidRPr="0073379D" w:rsidRDefault="00402580" w:rsidP="0040258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3379D">
        <w:rPr>
          <w:rFonts w:ascii="Times New Roman" w:eastAsia="Calibri" w:hAnsi="Times New Roman" w:cs="Times New Roman"/>
          <w:sz w:val="24"/>
          <w:szCs w:val="24"/>
        </w:rPr>
        <w:t xml:space="preserve">        OPĆINA UDBINA</w:t>
      </w:r>
    </w:p>
    <w:p w14:paraId="3BE19B66" w14:textId="4F1F5C70" w:rsidR="00402580" w:rsidRDefault="00402580" w:rsidP="004025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231F20"/>
          <w:sz w:val="24"/>
          <w:szCs w:val="24"/>
          <w:lang w:eastAsia="hr-HR"/>
        </w:rPr>
      </w:pP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89695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               </w:t>
      </w:r>
    </w:p>
    <w:p w14:paraId="0C941E2A" w14:textId="77777777" w:rsidR="00CC07CE" w:rsidRPr="00C977B2" w:rsidRDefault="00CC07CE" w:rsidP="004025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231F20"/>
          <w:sz w:val="24"/>
          <w:szCs w:val="24"/>
          <w:lang w:eastAsia="hr-HR"/>
        </w:rPr>
      </w:pPr>
    </w:p>
    <w:p w14:paraId="59136348" w14:textId="75BE36FC" w:rsidR="00402580" w:rsidRPr="0073379D" w:rsidRDefault="00402580" w:rsidP="00402580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Na temelju članka </w:t>
      </w:r>
      <w:r w:rsidR="00F2720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42</w:t>
      </w: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 Zakona o lokalnim porezima („Narodne novine“ broj 115/16</w:t>
      </w:r>
      <w:r w:rsidR="00F2720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</w:t>
      </w: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101/17</w:t>
      </w:r>
      <w:r w:rsidR="00F2720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 114/22, 114/23</w:t>
      </w: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) i članka 31. Statuta Općine Udbina („Županijski glasnik</w:t>
      </w:r>
      <w:r w:rsidR="00590B9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“</w:t>
      </w: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Ličko-senjske županije br.3/21), Općinsko vijeće Općine Udbina na </w:t>
      </w:r>
      <w:r w:rsidR="007B03B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17</w:t>
      </w:r>
      <w:r w:rsidR="00F2720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redovnoj sjednici održanoj  </w:t>
      </w:r>
      <w:r w:rsidR="007B03B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14.12.2023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godine donosi</w:t>
      </w:r>
    </w:p>
    <w:p w14:paraId="14676200" w14:textId="77777777" w:rsidR="00402580" w:rsidRPr="0073379D" w:rsidRDefault="00402580" w:rsidP="004025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5D274588" w14:textId="77777777" w:rsidR="00402580" w:rsidRPr="0073379D" w:rsidRDefault="00402580" w:rsidP="0040258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73379D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ODLUKU</w:t>
      </w:r>
    </w:p>
    <w:p w14:paraId="46A360B3" w14:textId="0ED35C91" w:rsidR="00402580" w:rsidRPr="0073379D" w:rsidRDefault="00402580" w:rsidP="0040258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73379D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O POREZIMA OPĆINE UDBINA</w:t>
      </w:r>
    </w:p>
    <w:p w14:paraId="04C19B42" w14:textId="77777777" w:rsidR="00402580" w:rsidRPr="0073379D" w:rsidRDefault="00402580" w:rsidP="0040258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p w14:paraId="00BB0D88" w14:textId="2DC4CFA7" w:rsidR="00402580" w:rsidRPr="00803BCD" w:rsidRDefault="00402580" w:rsidP="00803BCD">
      <w:pPr>
        <w:pStyle w:val="Odlomakpopisa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402580">
        <w:rPr>
          <w:rFonts w:ascii="Times New Roman" w:hAnsi="Times New Roman" w:cs="Times New Roman"/>
          <w:sz w:val="24"/>
          <w:szCs w:val="24"/>
        </w:rPr>
        <w:t>TEMELJNA ODREDBA</w:t>
      </w:r>
    </w:p>
    <w:p w14:paraId="0518B9CD" w14:textId="77777777" w:rsidR="00402580" w:rsidRPr="00626F7B" w:rsidRDefault="00402580" w:rsidP="00402580">
      <w:pPr>
        <w:jc w:val="center"/>
        <w:rPr>
          <w:rFonts w:ascii="Times New Roman" w:hAnsi="Times New Roman" w:cs="Times New Roman"/>
          <w:sz w:val="24"/>
          <w:szCs w:val="24"/>
        </w:rPr>
      </w:pPr>
      <w:r w:rsidRPr="00626F7B">
        <w:rPr>
          <w:rFonts w:ascii="Times New Roman" w:hAnsi="Times New Roman" w:cs="Times New Roman"/>
          <w:sz w:val="24"/>
          <w:szCs w:val="24"/>
        </w:rPr>
        <w:t xml:space="preserve">Članak 1. </w:t>
      </w:r>
    </w:p>
    <w:p w14:paraId="5BD63CC4" w14:textId="48D8E405" w:rsidR="00402580" w:rsidRDefault="00402580" w:rsidP="00626F7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2580">
        <w:rPr>
          <w:rFonts w:ascii="Times New Roman" w:hAnsi="Times New Roman" w:cs="Times New Roman"/>
          <w:sz w:val="24"/>
          <w:szCs w:val="24"/>
        </w:rPr>
        <w:t>Ovom se Odlukom propisuju vrste poreza koje pripadaju Općini</w:t>
      </w:r>
      <w:r>
        <w:rPr>
          <w:rFonts w:ascii="Times New Roman" w:hAnsi="Times New Roman" w:cs="Times New Roman"/>
          <w:sz w:val="24"/>
          <w:szCs w:val="24"/>
        </w:rPr>
        <w:t xml:space="preserve"> Udbina</w:t>
      </w:r>
      <w:r w:rsidRPr="00402580">
        <w:rPr>
          <w:rFonts w:ascii="Times New Roman" w:hAnsi="Times New Roman" w:cs="Times New Roman"/>
          <w:sz w:val="24"/>
          <w:szCs w:val="24"/>
        </w:rPr>
        <w:t xml:space="preserve">, visina stope poreza na potrošnju, visina poreza na kuće za odmor, predmet oporezivanja porezom na korištenje javnih površina, kao i visina, način i uvjeti plaćanja poreza na korištenje javnih površina te nadležno porezno tijelo za utvrđivanje, evidentiranje, nadzor, naplatu i ovrhu radi naplate navedenih poreza. </w:t>
      </w:r>
    </w:p>
    <w:p w14:paraId="60FAAFF6" w14:textId="0151F54E" w:rsidR="00402580" w:rsidRPr="00402580" w:rsidRDefault="00402580" w:rsidP="00402580">
      <w:pPr>
        <w:pStyle w:val="Odlomakpopisa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402580">
        <w:rPr>
          <w:rFonts w:ascii="Times New Roman" w:hAnsi="Times New Roman" w:cs="Times New Roman"/>
          <w:sz w:val="24"/>
          <w:szCs w:val="24"/>
        </w:rPr>
        <w:t>VRSTE POREZA</w:t>
      </w:r>
    </w:p>
    <w:p w14:paraId="4DFFA1C7" w14:textId="7B9F4630" w:rsidR="00402580" w:rsidRPr="00402580" w:rsidRDefault="00402580" w:rsidP="00393F2D">
      <w:pPr>
        <w:jc w:val="center"/>
        <w:rPr>
          <w:rFonts w:ascii="Times New Roman" w:hAnsi="Times New Roman" w:cs="Times New Roman"/>
          <w:sz w:val="24"/>
          <w:szCs w:val="24"/>
        </w:rPr>
      </w:pPr>
      <w:r w:rsidRPr="00402580">
        <w:rPr>
          <w:rFonts w:ascii="Times New Roman" w:hAnsi="Times New Roman" w:cs="Times New Roman"/>
          <w:sz w:val="24"/>
          <w:szCs w:val="24"/>
        </w:rPr>
        <w:t>Članak 2.</w:t>
      </w:r>
    </w:p>
    <w:p w14:paraId="6941C5C4" w14:textId="6AE1474F" w:rsidR="00402580" w:rsidRPr="00402580" w:rsidRDefault="00402580" w:rsidP="00402580">
      <w:pPr>
        <w:jc w:val="both"/>
        <w:rPr>
          <w:rFonts w:ascii="Times New Roman" w:hAnsi="Times New Roman" w:cs="Times New Roman"/>
          <w:sz w:val="24"/>
          <w:szCs w:val="24"/>
        </w:rPr>
      </w:pPr>
      <w:r w:rsidRPr="00402580">
        <w:rPr>
          <w:rFonts w:ascii="Times New Roman" w:hAnsi="Times New Roman" w:cs="Times New Roman"/>
          <w:sz w:val="24"/>
          <w:szCs w:val="24"/>
        </w:rPr>
        <w:t>Općinski porezi jesu</w:t>
      </w:r>
      <w:r w:rsidR="00626F7B">
        <w:rPr>
          <w:rFonts w:ascii="Times New Roman" w:hAnsi="Times New Roman" w:cs="Times New Roman"/>
          <w:sz w:val="24"/>
          <w:szCs w:val="24"/>
        </w:rPr>
        <w:t>:</w:t>
      </w:r>
    </w:p>
    <w:p w14:paraId="701489F2" w14:textId="41BD5C19" w:rsidR="00402580" w:rsidRPr="007B68B1" w:rsidRDefault="00402580" w:rsidP="007B68B1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68B1">
        <w:rPr>
          <w:rFonts w:ascii="Times New Roman" w:hAnsi="Times New Roman" w:cs="Times New Roman"/>
          <w:sz w:val="24"/>
          <w:szCs w:val="24"/>
        </w:rPr>
        <w:t>porez na potrošnju,</w:t>
      </w:r>
    </w:p>
    <w:p w14:paraId="289660CA" w14:textId="5FA152B4" w:rsidR="00402580" w:rsidRPr="007B68B1" w:rsidRDefault="00402580" w:rsidP="007B68B1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68B1">
        <w:rPr>
          <w:rFonts w:ascii="Times New Roman" w:hAnsi="Times New Roman" w:cs="Times New Roman"/>
          <w:sz w:val="24"/>
          <w:szCs w:val="24"/>
        </w:rPr>
        <w:t xml:space="preserve">porez na kuće za odmor, </w:t>
      </w:r>
    </w:p>
    <w:p w14:paraId="55A44AED" w14:textId="10BEA9A9" w:rsidR="00626F7B" w:rsidRDefault="00402580" w:rsidP="007B68B1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68B1">
        <w:rPr>
          <w:rFonts w:ascii="Times New Roman" w:hAnsi="Times New Roman" w:cs="Times New Roman"/>
          <w:sz w:val="24"/>
          <w:szCs w:val="24"/>
        </w:rPr>
        <w:t>porez na korištenje javnih površina.</w:t>
      </w:r>
    </w:p>
    <w:p w14:paraId="4DCD2857" w14:textId="77777777" w:rsidR="00896958" w:rsidRPr="007B68B1" w:rsidRDefault="00896958" w:rsidP="00896958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57B86F31" w14:textId="6C46F8DB" w:rsidR="00626F7B" w:rsidRPr="00626F7B" w:rsidRDefault="00626F7B" w:rsidP="00626F7B">
      <w:pPr>
        <w:pStyle w:val="Odlomakpopisa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626F7B">
        <w:rPr>
          <w:rFonts w:ascii="Times New Roman" w:hAnsi="Times New Roman" w:cs="Times New Roman"/>
          <w:sz w:val="24"/>
          <w:szCs w:val="24"/>
        </w:rPr>
        <w:t>POREZ NA POTROŠNJU</w:t>
      </w:r>
    </w:p>
    <w:p w14:paraId="2C6F3AD2" w14:textId="77777777" w:rsidR="00626F7B" w:rsidRPr="00626F7B" w:rsidRDefault="00626F7B" w:rsidP="00626F7B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14:paraId="65619967" w14:textId="79C5CDBC" w:rsidR="00626F7B" w:rsidRPr="00626F7B" w:rsidRDefault="00626F7B" w:rsidP="00393F2D">
      <w:pPr>
        <w:pStyle w:val="Odlomakpopisa"/>
        <w:ind w:left="3960" w:firstLine="360"/>
        <w:rPr>
          <w:rFonts w:ascii="Times New Roman" w:hAnsi="Times New Roman" w:cs="Times New Roman"/>
          <w:sz w:val="24"/>
          <w:szCs w:val="24"/>
        </w:rPr>
      </w:pPr>
      <w:r w:rsidRPr="00626F7B">
        <w:rPr>
          <w:rFonts w:ascii="Times New Roman" w:hAnsi="Times New Roman" w:cs="Times New Roman"/>
          <w:sz w:val="24"/>
          <w:szCs w:val="24"/>
        </w:rPr>
        <w:t>Članak 3.</w:t>
      </w:r>
    </w:p>
    <w:p w14:paraId="60694590" w14:textId="4099A0A5" w:rsidR="00626F7B" w:rsidRDefault="00626F7B" w:rsidP="00803BC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6F7B">
        <w:rPr>
          <w:rFonts w:ascii="Times New Roman" w:hAnsi="Times New Roman" w:cs="Times New Roman"/>
          <w:sz w:val="24"/>
          <w:szCs w:val="24"/>
        </w:rPr>
        <w:t xml:space="preserve">Stopa poreza na potrošnju iznosi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26F7B">
        <w:rPr>
          <w:rFonts w:ascii="Times New Roman" w:hAnsi="Times New Roman" w:cs="Times New Roman"/>
          <w:sz w:val="24"/>
          <w:szCs w:val="24"/>
        </w:rPr>
        <w:t xml:space="preserve">%. </w:t>
      </w:r>
    </w:p>
    <w:p w14:paraId="567A1EEE" w14:textId="62175470" w:rsidR="00626F7B" w:rsidRPr="00626F7B" w:rsidRDefault="00626F7B" w:rsidP="00393F2D">
      <w:pPr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626F7B">
        <w:rPr>
          <w:rFonts w:ascii="Times New Roman" w:hAnsi="Times New Roman" w:cs="Times New Roman"/>
          <w:sz w:val="24"/>
          <w:szCs w:val="24"/>
        </w:rPr>
        <w:t xml:space="preserve">Članak 4. </w:t>
      </w:r>
    </w:p>
    <w:p w14:paraId="78B1AAA3" w14:textId="32359AAB" w:rsidR="00626F7B" w:rsidRDefault="00626F7B" w:rsidP="00626F7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6F7B">
        <w:rPr>
          <w:rFonts w:ascii="Times New Roman" w:hAnsi="Times New Roman" w:cs="Times New Roman"/>
          <w:sz w:val="24"/>
          <w:szCs w:val="24"/>
        </w:rPr>
        <w:t>Poslove utvrđivanja, evidentiranja, nadzora, naplate i ovrhe radi naplate poreza na potrošnju obavlja Ministarstvo financija, Porezna uprava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F939A0B" w14:textId="77777777" w:rsidR="00896958" w:rsidRDefault="00896958" w:rsidP="00626F7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7D93B5B" w14:textId="0C3472AB" w:rsidR="00626F7B" w:rsidRDefault="00626F7B" w:rsidP="001F0351">
      <w:pPr>
        <w:pStyle w:val="Odlomakpopisa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626F7B">
        <w:rPr>
          <w:rFonts w:ascii="Times New Roman" w:hAnsi="Times New Roman" w:cs="Times New Roman"/>
          <w:sz w:val="24"/>
          <w:szCs w:val="24"/>
        </w:rPr>
        <w:t>POREZ NA KUĆE ZA ODMOR</w:t>
      </w:r>
    </w:p>
    <w:p w14:paraId="16A37E74" w14:textId="77777777" w:rsidR="001F0351" w:rsidRPr="00626F7B" w:rsidRDefault="001F0351" w:rsidP="001F0351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14:paraId="02A870E6" w14:textId="4E7473DC" w:rsidR="00626F7B" w:rsidRPr="00626F7B" w:rsidRDefault="00393F2D" w:rsidP="00393F2D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626F7B" w:rsidRPr="00626F7B">
        <w:rPr>
          <w:rFonts w:ascii="Times New Roman" w:hAnsi="Times New Roman" w:cs="Times New Roman"/>
          <w:sz w:val="24"/>
          <w:szCs w:val="24"/>
        </w:rPr>
        <w:t>Članak 5.</w:t>
      </w:r>
    </w:p>
    <w:p w14:paraId="7DD552BD" w14:textId="5D92EEAE" w:rsidR="00626F7B" w:rsidRDefault="00626F7B" w:rsidP="001F035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0351">
        <w:rPr>
          <w:rFonts w:ascii="Times New Roman" w:hAnsi="Times New Roman" w:cs="Times New Roman"/>
          <w:sz w:val="24"/>
          <w:szCs w:val="24"/>
        </w:rPr>
        <w:t xml:space="preserve">Porez na kuće za odmor na području Općine </w:t>
      </w:r>
      <w:r w:rsidR="001F0351">
        <w:rPr>
          <w:rFonts w:ascii="Times New Roman" w:hAnsi="Times New Roman" w:cs="Times New Roman"/>
          <w:sz w:val="24"/>
          <w:szCs w:val="24"/>
        </w:rPr>
        <w:t xml:space="preserve">Udbina </w:t>
      </w:r>
      <w:r w:rsidRPr="001F0351">
        <w:rPr>
          <w:rFonts w:ascii="Times New Roman" w:hAnsi="Times New Roman" w:cs="Times New Roman"/>
          <w:sz w:val="24"/>
          <w:szCs w:val="24"/>
        </w:rPr>
        <w:t xml:space="preserve">plaća se u visini od </w:t>
      </w:r>
      <w:r w:rsidR="001F0351">
        <w:rPr>
          <w:rFonts w:ascii="Times New Roman" w:hAnsi="Times New Roman" w:cs="Times New Roman"/>
          <w:sz w:val="24"/>
          <w:szCs w:val="24"/>
        </w:rPr>
        <w:t>1,00</w:t>
      </w:r>
      <w:r w:rsidRPr="001F0351">
        <w:rPr>
          <w:rFonts w:ascii="Times New Roman" w:hAnsi="Times New Roman" w:cs="Times New Roman"/>
          <w:sz w:val="24"/>
          <w:szCs w:val="24"/>
        </w:rPr>
        <w:t xml:space="preserve"> eur /m2 korisne površine kuće za odmor</w:t>
      </w:r>
      <w:r w:rsidR="008E23A4">
        <w:rPr>
          <w:rFonts w:ascii="Times New Roman" w:hAnsi="Times New Roman" w:cs="Times New Roman"/>
          <w:sz w:val="24"/>
          <w:szCs w:val="24"/>
        </w:rPr>
        <w:t xml:space="preserve"> godišnje.</w:t>
      </w:r>
      <w:r w:rsidRPr="001F03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BF07DA" w14:textId="77777777" w:rsidR="001F0351" w:rsidRDefault="001F0351" w:rsidP="001F035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06095FE" w14:textId="6567D682" w:rsidR="001F0351" w:rsidRPr="001F0351" w:rsidRDefault="001F0351" w:rsidP="001F0351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1F0351">
        <w:rPr>
          <w:rFonts w:ascii="Times New Roman" w:hAnsi="Times New Roman" w:cs="Times New Roman"/>
          <w:sz w:val="24"/>
          <w:szCs w:val="24"/>
        </w:rPr>
        <w:t>Članak 6.</w:t>
      </w:r>
    </w:p>
    <w:p w14:paraId="79AD81B8" w14:textId="08B965FB" w:rsidR="001F0351" w:rsidRDefault="001F0351" w:rsidP="001F035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0351">
        <w:rPr>
          <w:rFonts w:ascii="Times New Roman" w:hAnsi="Times New Roman" w:cs="Times New Roman"/>
          <w:sz w:val="24"/>
          <w:szCs w:val="24"/>
        </w:rPr>
        <w:t>Poslove utvrđivanja, evidentiranja, nadzora, naplate i ovrhe radi naplate poreza na kuće za odmor obavlja Ministarstvo financija, Porezna uprava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73AEFE8" w14:textId="77777777" w:rsidR="001F0351" w:rsidRDefault="001F0351" w:rsidP="001F035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1664342" w14:textId="5A864D2B" w:rsidR="001F0351" w:rsidRPr="001F0351" w:rsidRDefault="001F0351" w:rsidP="001F0351">
      <w:pPr>
        <w:pStyle w:val="Odlomakpopisa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1F0351">
        <w:rPr>
          <w:rFonts w:ascii="Times New Roman" w:hAnsi="Times New Roman" w:cs="Times New Roman"/>
          <w:sz w:val="24"/>
          <w:szCs w:val="24"/>
        </w:rPr>
        <w:t>POREZ NA KORIŠTENJE JAVNIH POVRŠINA</w:t>
      </w:r>
    </w:p>
    <w:p w14:paraId="06BFF9C1" w14:textId="77777777" w:rsidR="001F0351" w:rsidRPr="001F0351" w:rsidRDefault="001F0351" w:rsidP="001F0351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14:paraId="6F70EECE" w14:textId="366B07FF" w:rsidR="001F0351" w:rsidRPr="001F0351" w:rsidRDefault="00711DB4" w:rsidP="00711DB4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1F0351" w:rsidRPr="001F0351">
        <w:rPr>
          <w:rFonts w:ascii="Times New Roman" w:hAnsi="Times New Roman" w:cs="Times New Roman"/>
          <w:sz w:val="24"/>
          <w:szCs w:val="24"/>
        </w:rPr>
        <w:t>Članak 7.</w:t>
      </w:r>
    </w:p>
    <w:p w14:paraId="6DFEB62E" w14:textId="29C47761" w:rsidR="001F0351" w:rsidRPr="0073379D" w:rsidRDefault="001F0351" w:rsidP="001F0351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F0351">
        <w:rPr>
          <w:rFonts w:ascii="Times New Roman" w:hAnsi="Times New Roman" w:cs="Times New Roman"/>
          <w:sz w:val="24"/>
          <w:szCs w:val="24"/>
        </w:rPr>
        <w:t xml:space="preserve">Javnom površinom </w:t>
      </w:r>
      <w:r w:rsidR="008E23A4">
        <w:rPr>
          <w:rFonts w:ascii="Times New Roman" w:hAnsi="Times New Roman" w:cs="Times New Roman"/>
          <w:sz w:val="24"/>
          <w:szCs w:val="24"/>
        </w:rPr>
        <w:t xml:space="preserve">u smislu ove Odluke </w:t>
      </w:r>
      <w:r w:rsidRPr="001F0351">
        <w:rPr>
          <w:rFonts w:ascii="Times New Roman" w:hAnsi="Times New Roman" w:cs="Times New Roman"/>
          <w:sz w:val="24"/>
          <w:szCs w:val="24"/>
        </w:rPr>
        <w:t>smatraju 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37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javne površine u općoj uporabi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Pr="007337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koje se razlikuju prema namjeni:</w:t>
      </w:r>
    </w:p>
    <w:p w14:paraId="5FA0066F" w14:textId="35CCC8DA" w:rsidR="001F0351" w:rsidRPr="001F0351" w:rsidRDefault="001F0351" w:rsidP="001F0351">
      <w:pPr>
        <w:pStyle w:val="Odlomakpopisa"/>
        <w:numPr>
          <w:ilvl w:val="0"/>
          <w:numId w:val="2"/>
        </w:num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F035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javne prometne površine: ulice, ceste, trgovi, pločnici, javni prolazi, parkirališta, nogostupi, stajališta javnog prometa, biciklističke i pješačke staze, šetališta i slične površine,</w:t>
      </w:r>
    </w:p>
    <w:p w14:paraId="1923B6C1" w14:textId="46839CF0" w:rsidR="001F0351" w:rsidRPr="001F0351" w:rsidRDefault="001F0351" w:rsidP="001F0351">
      <w:pPr>
        <w:pStyle w:val="Odlomakpopisa"/>
        <w:numPr>
          <w:ilvl w:val="0"/>
          <w:numId w:val="2"/>
        </w:num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F035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javne zelene površine: parkovi, drvoredi, živice, cvjetnjaci, travnjaci, skupina stabala ili pojedinačna stabla, dječja igrališta s pripadajućom opremom, rekreacijske površine, zelene površine uz ceste i ulice u naselju i slične zelene površine,</w:t>
      </w:r>
    </w:p>
    <w:p w14:paraId="0A26C935" w14:textId="36028DAF" w:rsidR="001F0351" w:rsidRDefault="001F0351" w:rsidP="001F0351">
      <w:pPr>
        <w:pStyle w:val="Odlomakpopisa"/>
        <w:numPr>
          <w:ilvl w:val="0"/>
          <w:numId w:val="2"/>
        </w:num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F035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ostale javne površine i objekti namijenjeni javnim priredbama, tržnice na malo i slične javne površine</w:t>
      </w:r>
      <w:r w:rsidR="00F359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3E54DD0E" w14:textId="77777777" w:rsidR="00F35969" w:rsidRDefault="00F35969" w:rsidP="00F35969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BE4C73F" w14:textId="431EA43E" w:rsidR="00F35969" w:rsidRDefault="00711DB4" w:rsidP="00F35969">
      <w:pPr>
        <w:shd w:val="clear" w:color="auto" w:fill="FFFFFF"/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F359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Članak 8. </w:t>
      </w:r>
    </w:p>
    <w:p w14:paraId="54B7B99F" w14:textId="77777777" w:rsidR="00F35969" w:rsidRPr="0073379D" w:rsidRDefault="00F35969" w:rsidP="00F3596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337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Utvrđuju se sljedeće zone za obračun poreza na javne površine: </w:t>
      </w:r>
    </w:p>
    <w:p w14:paraId="2758F4F6" w14:textId="77777777" w:rsidR="00F35969" w:rsidRPr="0073379D" w:rsidRDefault="00F35969" w:rsidP="00F3596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337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Zona I:naselje Udbina, </w:t>
      </w:r>
    </w:p>
    <w:p w14:paraId="1ABA3FEF" w14:textId="77777777" w:rsidR="00F35969" w:rsidRPr="0073379D" w:rsidRDefault="00F35969" w:rsidP="00F3596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337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Zona II: naselje Podudbina i javne površine uz magistralnu cestu. </w:t>
      </w:r>
    </w:p>
    <w:p w14:paraId="763380FF" w14:textId="77777777" w:rsidR="00F35969" w:rsidRPr="0073379D" w:rsidRDefault="00F35969" w:rsidP="00F3596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337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Ako u ovoj Odluci nje izrijekom navedeno da se porez na javne površine plaća za pojedinu zonu, smatrat će se da se određeni iznos poreza na javnu površinu plaća u navedenom iznosu za sve zone.</w:t>
      </w:r>
    </w:p>
    <w:p w14:paraId="3B89C7C2" w14:textId="77777777" w:rsidR="001F0351" w:rsidRDefault="001F0351" w:rsidP="001F035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2CE1EF1" w14:textId="2CF9DC5D" w:rsidR="001F0351" w:rsidRPr="001F0351" w:rsidRDefault="001F0351" w:rsidP="001F0351">
      <w:pPr>
        <w:shd w:val="clear" w:color="auto" w:fill="FFFFFF"/>
        <w:spacing w:after="48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1F0351">
        <w:rPr>
          <w:rFonts w:ascii="Times New Roman" w:hAnsi="Times New Roman" w:cs="Times New Roman"/>
          <w:sz w:val="24"/>
          <w:szCs w:val="24"/>
        </w:rPr>
        <w:t xml:space="preserve">Članak </w:t>
      </w:r>
      <w:r w:rsidR="002F48C4">
        <w:rPr>
          <w:rFonts w:ascii="Times New Roman" w:hAnsi="Times New Roman" w:cs="Times New Roman"/>
          <w:sz w:val="24"/>
          <w:szCs w:val="24"/>
        </w:rPr>
        <w:t>9</w:t>
      </w:r>
      <w:r w:rsidRPr="001F0351">
        <w:rPr>
          <w:rFonts w:ascii="Times New Roman" w:hAnsi="Times New Roman" w:cs="Times New Roman"/>
          <w:sz w:val="24"/>
          <w:szCs w:val="24"/>
        </w:rPr>
        <w:t>.</w:t>
      </w:r>
    </w:p>
    <w:p w14:paraId="46FF6B71" w14:textId="5053DAD5" w:rsidR="008111E5" w:rsidRDefault="008111E5" w:rsidP="001F0351">
      <w:pPr>
        <w:shd w:val="clear" w:color="auto" w:fill="FFFFFF"/>
        <w:spacing w:after="48" w:line="240" w:lineRule="auto"/>
        <w:ind w:firstLine="72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Visina poreza na korištenje javnih površina utvrđuje se prema namjeni korištenja javne površine kako slijedi</w:t>
      </w:r>
      <w:r w:rsidR="00527C78">
        <w:rPr>
          <w:rFonts w:ascii="Times New Roman" w:hAnsi="Times New Roman" w:cs="Times New Roman"/>
          <w:sz w:val="24"/>
          <w:szCs w:val="24"/>
        </w:rPr>
        <w:t>:</w:t>
      </w:r>
    </w:p>
    <w:p w14:paraId="1DE38B30" w14:textId="77777777" w:rsidR="00F35969" w:rsidRDefault="00F27202" w:rsidP="00527C7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</w:t>
      </w:r>
      <w:r w:rsidR="008111E5" w:rsidRPr="007337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 postavljanje ugostiteljske i slastičarske terase</w:t>
      </w:r>
      <w:r w:rsidR="00F359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: </w:t>
      </w:r>
    </w:p>
    <w:p w14:paraId="4A821139" w14:textId="4BC2E9FA" w:rsidR="008111E5" w:rsidRDefault="00F35969" w:rsidP="00F35969">
      <w:pPr>
        <w:pStyle w:val="Odlomakpopisa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359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Zona I-</w:t>
      </w:r>
      <w:r w:rsidR="008111E5" w:rsidRPr="00F359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2,00 eur/m</w:t>
      </w:r>
      <w:r w:rsidR="008111E5" w:rsidRPr="00F3596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r-HR"/>
        </w:rPr>
        <w:t>2</w:t>
      </w:r>
      <w:r w:rsidR="00590B93" w:rsidRPr="00F3596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r-HR"/>
        </w:rPr>
        <w:t xml:space="preserve">  </w:t>
      </w:r>
      <w:r w:rsidR="00590B93" w:rsidRPr="00F359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mjesečno</w:t>
      </w:r>
      <w:r w:rsidR="00F04C02" w:rsidRPr="00F359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razdoblju </w:t>
      </w:r>
      <w:r w:rsidR="00CE0367" w:rsidRPr="00F359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korištenja </w:t>
      </w:r>
      <w:r w:rsidR="00F04C02" w:rsidRPr="00F359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 01.05. – 30.09.</w:t>
      </w:r>
      <w:r w:rsidR="00CE0367" w:rsidRPr="00F359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CE0367" w:rsidRPr="00F359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1,00 eur/m</w:t>
      </w:r>
      <w:r w:rsidR="00CE0367" w:rsidRPr="00F3596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r-HR"/>
        </w:rPr>
        <w:t xml:space="preserve">2    </w:t>
      </w:r>
      <w:r w:rsidR="00CE0367" w:rsidRPr="00F359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razdoblju korištenja od 01.10. – 30.04.</w:t>
      </w:r>
    </w:p>
    <w:p w14:paraId="73801B0B" w14:textId="6473E64E" w:rsidR="004E3E32" w:rsidRPr="002F48C4" w:rsidRDefault="004E3E32" w:rsidP="002F48C4">
      <w:pPr>
        <w:pStyle w:val="Odlomakpopisa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Zona II – 1,5 eur/m</w:t>
      </w:r>
      <w:r w:rsidRPr="00F3596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r-HR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r-HR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mjesečno </w:t>
      </w:r>
      <w:r w:rsidR="007B68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</w:t>
      </w:r>
      <w:r w:rsidRPr="00F359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razdoblju korištenja od 01.05. – 30.09.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0,75 </w:t>
      </w:r>
      <w:r w:rsidRPr="00F359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eur/m</w:t>
      </w:r>
      <w:r w:rsidRPr="00F3596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r-HR"/>
        </w:rPr>
        <w:t xml:space="preserve">2    </w:t>
      </w:r>
      <w:r w:rsidRPr="00F359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razdoblju korištenja od 01.10. – 30.04.</w:t>
      </w:r>
    </w:p>
    <w:p w14:paraId="5BDFFEA3" w14:textId="77777777" w:rsidR="004E3E32" w:rsidRDefault="00F04C02" w:rsidP="00527C7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337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postavljanje kioska ugostiteljske namjene</w:t>
      </w:r>
      <w:r w:rsid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14:paraId="1480FDEA" w14:textId="46ABE4B2" w:rsidR="00F04C02" w:rsidRDefault="004E3E32" w:rsidP="004E3E32">
      <w:pPr>
        <w:pStyle w:val="Odlomakpopisa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Zona I -</w:t>
      </w:r>
      <w:r w:rsidR="00CE0367" w:rsidRP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2,00 eur/m</w:t>
      </w:r>
      <w:r w:rsidR="00CE0367" w:rsidRPr="004E3E3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r-HR"/>
        </w:rPr>
        <w:t xml:space="preserve">2  </w:t>
      </w:r>
      <w:r w:rsidR="00CE0367" w:rsidRP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mjesečno</w:t>
      </w:r>
    </w:p>
    <w:p w14:paraId="30914115" w14:textId="05E1E8C8" w:rsidR="004E3E32" w:rsidRPr="004E3E32" w:rsidRDefault="004E3E32" w:rsidP="004E3E32">
      <w:pPr>
        <w:pStyle w:val="Odlomakpopisa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Zona II – 1,5 </w:t>
      </w:r>
      <w:r w:rsidRP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eur/m</w:t>
      </w:r>
      <w:r w:rsidRPr="004E3E3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r-HR"/>
        </w:rPr>
        <w:t xml:space="preserve">2  </w:t>
      </w:r>
      <w:r w:rsidRP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mjesečno</w:t>
      </w:r>
    </w:p>
    <w:p w14:paraId="4A483BAD" w14:textId="77777777" w:rsidR="004E3E32" w:rsidRDefault="00F27202" w:rsidP="00590B9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</w:t>
      </w:r>
      <w:r w:rsidR="008111E5" w:rsidRPr="007337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 postavljanje kioska trgovačke namjene</w:t>
      </w:r>
      <w:r w:rsid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14:paraId="4FA98E1B" w14:textId="3FCB8D36" w:rsidR="008111E5" w:rsidRDefault="004E3E32" w:rsidP="004E3E32">
      <w:pPr>
        <w:pStyle w:val="Odlomakpopisa"/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Zona I -</w:t>
      </w:r>
      <w:r w:rsidR="008111E5" w:rsidRP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F445BF" w:rsidRP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2,00</w:t>
      </w:r>
      <w:r w:rsidR="00527C78" w:rsidRP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8111E5" w:rsidRP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eur/m</w:t>
      </w:r>
      <w:r w:rsidR="008111E5" w:rsidRPr="004E3E3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r-HR"/>
        </w:rPr>
        <w:t>2</w:t>
      </w:r>
      <w:r w:rsidR="00590B93" w:rsidRPr="004E3E3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r-HR"/>
        </w:rPr>
        <w:t xml:space="preserve"> </w:t>
      </w:r>
      <w:r w:rsidR="00590B93" w:rsidRP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mjesečno</w:t>
      </w:r>
    </w:p>
    <w:p w14:paraId="3149A21A" w14:textId="53E97F75" w:rsidR="004E3E32" w:rsidRPr="004E3E32" w:rsidRDefault="004E3E32" w:rsidP="004E3E32">
      <w:pPr>
        <w:pStyle w:val="Odlomakpopisa"/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Zona II – 1,5 </w:t>
      </w:r>
      <w:r w:rsidRP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eur/m</w:t>
      </w:r>
      <w:r w:rsidRPr="004E3E3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r-HR"/>
        </w:rPr>
        <w:t xml:space="preserve">2 </w:t>
      </w:r>
      <w:r w:rsidRP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mjesečno</w:t>
      </w:r>
    </w:p>
    <w:p w14:paraId="6720A907" w14:textId="77777777" w:rsidR="004E3E32" w:rsidRDefault="00F27202" w:rsidP="00527C7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</w:t>
      </w:r>
      <w:r w:rsidR="008111E5" w:rsidRPr="007337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 postavljanje štandova, stolova i sličnih predmeta namijenjenih za prodaju trgovačke robe, hrane, pića i slično</w:t>
      </w:r>
      <w:r w:rsid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: </w:t>
      </w:r>
    </w:p>
    <w:p w14:paraId="6A55622C" w14:textId="0067A5DA" w:rsidR="008111E5" w:rsidRDefault="004E3E32" w:rsidP="004E3E32">
      <w:pPr>
        <w:pStyle w:val="Odlomakpopisa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Zona I -</w:t>
      </w:r>
      <w:r w:rsidR="00527C78" w:rsidRP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8111E5" w:rsidRP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1,50 eur/m</w:t>
      </w:r>
      <w:r w:rsidR="008111E5" w:rsidRPr="004E3E3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r-HR"/>
        </w:rPr>
        <w:t>2</w:t>
      </w:r>
      <w:r w:rsidR="00F445BF" w:rsidRPr="004E3E3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r-HR"/>
        </w:rPr>
        <w:t xml:space="preserve">  </w:t>
      </w:r>
      <w:r w:rsidR="00F445BF" w:rsidRP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dnevno</w:t>
      </w:r>
    </w:p>
    <w:p w14:paraId="6CA68C18" w14:textId="197A359E" w:rsidR="004E3E32" w:rsidRPr="004E3E32" w:rsidRDefault="004E3E32" w:rsidP="004E3E32">
      <w:pPr>
        <w:pStyle w:val="Odlomakpopisa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Zona II – 1,00 </w:t>
      </w:r>
      <w:r w:rsidRP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eur/m</w:t>
      </w:r>
      <w:r w:rsidRPr="004E3E3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r-HR"/>
        </w:rPr>
        <w:t xml:space="preserve">2  </w:t>
      </w:r>
      <w:r w:rsidRP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dnevno</w:t>
      </w:r>
    </w:p>
    <w:p w14:paraId="27880A8B" w14:textId="77777777" w:rsidR="004E3E32" w:rsidRDefault="00F27202" w:rsidP="00527C7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</w:t>
      </w:r>
      <w:r w:rsidR="008111E5" w:rsidRPr="007337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 postavljanje zabavnih radnji (cirkus, lunapark i sl.)</w:t>
      </w:r>
      <w:r w:rsid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14:paraId="3F73E946" w14:textId="61C52D39" w:rsidR="008111E5" w:rsidRDefault="004E3E32" w:rsidP="004E3E32">
      <w:pPr>
        <w:pStyle w:val="Odlomakpopisa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Zona I - </w:t>
      </w:r>
      <w:r w:rsidR="008111E5" w:rsidRP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B5410A" w:rsidRP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0,20</w:t>
      </w:r>
      <w:r w:rsidR="008111E5" w:rsidRP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B5410A" w:rsidRP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eur</w:t>
      </w:r>
      <w:r w:rsidR="008111E5" w:rsidRP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/m</w:t>
      </w:r>
      <w:r w:rsidR="008111E5" w:rsidRPr="004E3E3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r-HR"/>
        </w:rPr>
        <w:t>2</w:t>
      </w:r>
      <w:r w:rsidR="00F445BF" w:rsidRPr="004E3E3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r-HR"/>
        </w:rPr>
        <w:t xml:space="preserve"> </w:t>
      </w:r>
      <w:r w:rsidR="00F445BF" w:rsidRP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dnevno</w:t>
      </w:r>
    </w:p>
    <w:p w14:paraId="0B494D2F" w14:textId="59290217" w:rsidR="004E3E32" w:rsidRPr="004E3E32" w:rsidRDefault="004E3E32" w:rsidP="004E3E32">
      <w:pPr>
        <w:pStyle w:val="Odlomakpopisa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Zona II – 0,10 </w:t>
      </w:r>
      <w:r w:rsidRP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eur/m</w:t>
      </w:r>
      <w:r w:rsidRPr="004E3E3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r-HR"/>
        </w:rPr>
        <w:t xml:space="preserve">2  </w:t>
      </w:r>
      <w:r w:rsidRP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dnevno</w:t>
      </w:r>
    </w:p>
    <w:p w14:paraId="5CC8E8C9" w14:textId="310D2F09" w:rsidR="008111E5" w:rsidRPr="0030242C" w:rsidRDefault="00F27202" w:rsidP="0030242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</w:t>
      </w:r>
      <w:r w:rsidR="008111E5" w:rsidRPr="007337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 postavljanje reklamnih panoa i tabli</w:t>
      </w:r>
      <w:r w:rsidR="003024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  <w:r w:rsidR="008111E5" w:rsidRPr="003024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B5410A" w:rsidRPr="003024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2,00 eur</w:t>
      </w:r>
      <w:r w:rsidR="008111E5" w:rsidRPr="003024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/m</w:t>
      </w:r>
      <w:r w:rsidR="008111E5" w:rsidRPr="0030242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r-HR"/>
        </w:rPr>
        <w:t>2</w:t>
      </w:r>
      <w:r w:rsidR="008111E5" w:rsidRPr="003024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površine reklame ili panoa mjesečno,</w:t>
      </w:r>
    </w:p>
    <w:p w14:paraId="087348A2" w14:textId="0CC42218" w:rsidR="00527C78" w:rsidRPr="0073379D" w:rsidRDefault="00F27202" w:rsidP="00527C7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</w:t>
      </w:r>
      <w:r w:rsidR="00527C7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 </w:t>
      </w:r>
      <w:r w:rsidR="00880A3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zauzetost javne površine radi ostavljanja raznih pokretnih i nepokretnih stvari (prikolice, traktori, kamioni, neispravna vozila i slično)</w:t>
      </w:r>
      <w:r w:rsidR="00D5215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3024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0,50 </w:t>
      </w:r>
      <w:r w:rsidR="0030242C" w:rsidRP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eur/m</w:t>
      </w:r>
      <w:r w:rsidR="0030242C" w:rsidRPr="004E3E3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r-HR"/>
        </w:rPr>
        <w:t xml:space="preserve">2  </w:t>
      </w:r>
      <w:r w:rsidR="003024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mjesečno</w:t>
      </w:r>
      <w:r w:rsidR="00803B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3024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F84D6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0,05 </w:t>
      </w:r>
      <w:r w:rsidR="00F84D67" w:rsidRPr="00B729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eur/m</w:t>
      </w:r>
      <w:r w:rsidR="00F84D67" w:rsidRPr="00B7294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r-HR"/>
        </w:rPr>
        <w:t xml:space="preserve">2 </w:t>
      </w:r>
      <w:r w:rsidR="00F84D67" w:rsidRPr="00B729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dnevno</w:t>
      </w:r>
    </w:p>
    <w:p w14:paraId="2297565D" w14:textId="7579ABD9" w:rsidR="008111E5" w:rsidRDefault="00F27202" w:rsidP="00527C78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z</w:t>
      </w:r>
      <w:r w:rsidR="008111E5" w:rsidRPr="007337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 odlaganje građevinskog, </w:t>
      </w:r>
      <w:r w:rsidR="008111E5" w:rsidRPr="007337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ogrjevnog i drugog materijala u većim količinama kod obavljanja  poslovne djelatnosti – 0,</w:t>
      </w:r>
      <w:r w:rsidR="00F84D6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05</w:t>
      </w:r>
      <w:r w:rsidR="00B541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bookmarkStart w:id="0" w:name="_Hlk150756999"/>
      <w:r w:rsidR="00B541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eur</w:t>
      </w:r>
      <w:r w:rsidR="008111E5" w:rsidRPr="007337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/m</w:t>
      </w:r>
      <w:r w:rsidR="008111E5" w:rsidRPr="0073379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r-HR"/>
        </w:rPr>
        <w:t>2</w:t>
      </w:r>
      <w:r w:rsidR="008111E5" w:rsidRPr="007337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dnevno</w:t>
      </w:r>
      <w:bookmarkEnd w:id="0"/>
      <w:r w:rsidR="00F445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</w:p>
    <w:p w14:paraId="541EEE77" w14:textId="2741359B" w:rsidR="0030242C" w:rsidRDefault="0030242C" w:rsidP="00527C78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ostale djelatnosti 0,</w:t>
      </w:r>
      <w:r w:rsidR="00F84D6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eur</w:t>
      </w:r>
      <w:r w:rsidRPr="007337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/m</w:t>
      </w:r>
      <w:r w:rsidRPr="0073379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r-HR"/>
        </w:rPr>
        <w:t>2</w:t>
      </w:r>
      <w:r w:rsidRPr="007337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dnevno</w:t>
      </w:r>
      <w:r w:rsidR="002F48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15016FC5" w14:textId="77777777" w:rsidR="002F48C4" w:rsidRDefault="002F48C4" w:rsidP="00F84D67">
      <w:pPr>
        <w:spacing w:after="20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C6FADDA" w14:textId="60A1C178" w:rsidR="002F48C4" w:rsidRPr="0073379D" w:rsidRDefault="00711DB4" w:rsidP="00F84D67">
      <w:pPr>
        <w:spacing w:after="200" w:line="276" w:lineRule="auto"/>
        <w:ind w:left="36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</w:t>
      </w:r>
      <w:r w:rsidR="002F48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10.</w:t>
      </w:r>
    </w:p>
    <w:p w14:paraId="22D9047B" w14:textId="635E86C8" w:rsidR="008111E5" w:rsidRPr="0073379D" w:rsidRDefault="00CE0367" w:rsidP="008111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</w:t>
      </w:r>
      <w:r w:rsidR="008111E5" w:rsidRPr="007337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isina poreza za korištenje javnih površina u vrijeme održavanja proslava i manifestacija utvrđuje se kako slijedi:</w:t>
      </w:r>
    </w:p>
    <w:p w14:paraId="339D447F" w14:textId="77777777" w:rsidR="00B72946" w:rsidRDefault="008E23A4" w:rsidP="008E23A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</w:t>
      </w:r>
      <w:r w:rsidR="008111E5" w:rsidRPr="007337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 postavljanje ugostiteljske i slastičarske terase, te za postavljanje kioska ugostiteljske namjene</w:t>
      </w:r>
      <w:r w:rsidR="00B729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14:paraId="133472B3" w14:textId="0438E678" w:rsidR="008111E5" w:rsidRDefault="00F84D67" w:rsidP="00F84D67">
      <w:pPr>
        <w:pStyle w:val="Odlomakpopisa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Zona I</w:t>
      </w:r>
      <w:r w:rsidR="008111E5" w:rsidRPr="00B729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</w:t>
      </w:r>
      <w:r w:rsidR="00B72946" w:rsidRPr="00B729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="008111E5" w:rsidRPr="00B729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,00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B5410A" w:rsidRPr="00B729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eur</w:t>
      </w:r>
      <w:r w:rsidR="00CE0367" w:rsidRPr="00B729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/m</w:t>
      </w:r>
      <w:r w:rsidR="00CE0367" w:rsidRPr="00B7294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r-HR"/>
        </w:rPr>
        <w:t xml:space="preserve">2 </w:t>
      </w:r>
      <w:r w:rsidR="00D52157" w:rsidRPr="00B729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dnevno</w:t>
      </w:r>
    </w:p>
    <w:p w14:paraId="5D3AA75D" w14:textId="2FF7088D" w:rsidR="00F84D67" w:rsidRPr="00B72946" w:rsidRDefault="00F84D67" w:rsidP="00F84D67">
      <w:pPr>
        <w:pStyle w:val="Odlomakpopisa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Zona II 4,00  </w:t>
      </w:r>
      <w:r w:rsidRPr="00B729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eur/m</w:t>
      </w:r>
      <w:r w:rsidRPr="00B7294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r-HR"/>
        </w:rPr>
        <w:t xml:space="preserve">2 </w:t>
      </w:r>
      <w:r w:rsidRPr="00B729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dnevno</w:t>
      </w:r>
    </w:p>
    <w:p w14:paraId="399C47A4" w14:textId="77777777" w:rsidR="00F84D67" w:rsidRDefault="008E23A4" w:rsidP="00CE036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</w:t>
      </w:r>
      <w:r w:rsidR="008111E5" w:rsidRPr="007337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 postavljanje štandova, stolova i sličnih predmeta namijenjenih za prodaju trgovačke robe, suvenira i slično</w:t>
      </w:r>
      <w:r w:rsidR="00F84D6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14:paraId="5526A621" w14:textId="3D9F4FAD" w:rsidR="008111E5" w:rsidRDefault="00F84D67" w:rsidP="00F84D67">
      <w:pPr>
        <w:pStyle w:val="Odlomakpopisa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Zona I</w:t>
      </w:r>
      <w:r w:rsidR="008111E5" w:rsidRPr="00F84D6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8E23A4" w:rsidRPr="00F84D6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="00B5410A" w:rsidRPr="00F84D6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,00 eur</w:t>
      </w:r>
      <w:r w:rsidR="00CE0367" w:rsidRPr="00F84D6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 m</w:t>
      </w:r>
      <w:r w:rsidR="00CE0367" w:rsidRPr="00F84D6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r-HR"/>
        </w:rPr>
        <w:t>2</w:t>
      </w:r>
      <w:r w:rsidR="00D52157" w:rsidRPr="00F84D6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dnevno</w:t>
      </w:r>
    </w:p>
    <w:p w14:paraId="27D2E017" w14:textId="12AA9293" w:rsidR="00F84D67" w:rsidRPr="00F84D67" w:rsidRDefault="00F84D67" w:rsidP="00F84D67">
      <w:pPr>
        <w:pStyle w:val="Odlomakpopisa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Zona II 3,00 </w:t>
      </w:r>
      <w:r w:rsidRPr="00B729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eur/m</w:t>
      </w:r>
      <w:r w:rsidRPr="00B7294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r-HR"/>
        </w:rPr>
        <w:t xml:space="preserve">2 </w:t>
      </w:r>
      <w:r w:rsidRPr="00B729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dnevno</w:t>
      </w:r>
    </w:p>
    <w:p w14:paraId="06DFAD25" w14:textId="77777777" w:rsidR="008E23A4" w:rsidRDefault="008E23A4" w:rsidP="008E23A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F083DE2" w14:textId="6D58827F" w:rsidR="00F84D67" w:rsidRDefault="00F84D67" w:rsidP="00F84D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                                    </w:t>
      </w:r>
      <w:r w:rsidR="00711D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11.</w:t>
      </w:r>
    </w:p>
    <w:p w14:paraId="3280048E" w14:textId="77777777" w:rsidR="00F566CE" w:rsidRDefault="00F566CE" w:rsidP="00F84D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315A3EB" w14:textId="05EF8D8D" w:rsidR="00F84D67" w:rsidRDefault="00F84D67" w:rsidP="00F84D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>Za javne površine koje se daju na korištenje putem javnog natječaja</w:t>
      </w:r>
      <w:r w:rsidR="00F566C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isine poreza  utvrđene ovom Odlukom smatraju se početni</w:t>
      </w:r>
      <w:r w:rsidR="00F566C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 iznosom.</w:t>
      </w:r>
    </w:p>
    <w:p w14:paraId="77018056" w14:textId="77777777" w:rsidR="002B789B" w:rsidRDefault="002B789B" w:rsidP="00F84D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6A880F3" w14:textId="62AD8BAB" w:rsidR="002B789B" w:rsidRDefault="002B789B" w:rsidP="00F84D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711D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12.</w:t>
      </w:r>
    </w:p>
    <w:p w14:paraId="5ABB63EF" w14:textId="77777777" w:rsidR="002B789B" w:rsidRDefault="002B789B" w:rsidP="00F84D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8C0F1E9" w14:textId="018B9EF5" w:rsidR="002B789B" w:rsidRPr="00D52157" w:rsidRDefault="002B789B" w:rsidP="00F84D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>Porez na korištenje javnih površina ne plaća se za aktivnosti i manifestacije koje se financiraju iz proračuna Općine te za humanitarne manifestacije, ekološke manifestacije i javnozdravstvene preventivne akcije.</w:t>
      </w:r>
    </w:p>
    <w:p w14:paraId="2B0BBD5A" w14:textId="77777777" w:rsidR="00F566CE" w:rsidRDefault="00F566CE" w:rsidP="001F035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3571D8C" w14:textId="42C38D7D" w:rsidR="00F566CE" w:rsidRDefault="00F566CE" w:rsidP="001F035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</w:t>
      </w:r>
      <w:r w:rsidR="002B789B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Članak 1</w:t>
      </w:r>
      <w:r w:rsidR="002B789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7F48BD" w14:textId="61CB16DC" w:rsidR="001F0351" w:rsidRDefault="001F0351" w:rsidP="001F035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0351">
        <w:rPr>
          <w:rFonts w:ascii="Times New Roman" w:hAnsi="Times New Roman" w:cs="Times New Roman"/>
          <w:sz w:val="24"/>
          <w:szCs w:val="24"/>
        </w:rPr>
        <w:t xml:space="preserve">Porez </w:t>
      </w:r>
      <w:r w:rsidR="000D2425">
        <w:rPr>
          <w:rFonts w:ascii="Times New Roman" w:hAnsi="Times New Roman" w:cs="Times New Roman"/>
          <w:sz w:val="24"/>
          <w:szCs w:val="24"/>
        </w:rPr>
        <w:t>za</w:t>
      </w:r>
      <w:r w:rsidRPr="001F0351">
        <w:rPr>
          <w:rFonts w:ascii="Times New Roman" w:hAnsi="Times New Roman" w:cs="Times New Roman"/>
          <w:sz w:val="24"/>
          <w:szCs w:val="24"/>
        </w:rPr>
        <w:t xml:space="preserve"> </w:t>
      </w:r>
      <w:r w:rsidR="000D2425">
        <w:rPr>
          <w:rFonts w:ascii="Times New Roman" w:hAnsi="Times New Roman" w:cs="Times New Roman"/>
          <w:sz w:val="24"/>
          <w:szCs w:val="24"/>
        </w:rPr>
        <w:t xml:space="preserve">mjesečno </w:t>
      </w:r>
      <w:r w:rsidRPr="001F0351">
        <w:rPr>
          <w:rFonts w:ascii="Times New Roman" w:hAnsi="Times New Roman" w:cs="Times New Roman"/>
          <w:sz w:val="24"/>
          <w:szCs w:val="24"/>
        </w:rPr>
        <w:t xml:space="preserve">korištenje javnih površina plaća se </w:t>
      </w:r>
      <w:r w:rsidR="00F566CE">
        <w:rPr>
          <w:rFonts w:ascii="Times New Roman" w:hAnsi="Times New Roman" w:cs="Times New Roman"/>
          <w:sz w:val="24"/>
          <w:szCs w:val="24"/>
        </w:rPr>
        <w:t>u roku od 30 dana od dana dostave Rješenja.</w:t>
      </w:r>
    </w:p>
    <w:p w14:paraId="6948005B" w14:textId="000343C1" w:rsidR="000D2425" w:rsidRPr="007021D8" w:rsidRDefault="000D2425" w:rsidP="001F035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Porez za dnevno korištenje javnih površina plaća se unaprijed po izdavanju Odobrenja </w:t>
      </w:r>
      <w:r w:rsidR="00CC07CE">
        <w:rPr>
          <w:rFonts w:ascii="Times New Roman" w:hAnsi="Times New Roman" w:cs="Times New Roman"/>
          <w:sz w:val="24"/>
          <w:szCs w:val="24"/>
        </w:rPr>
        <w:t>za korištenje javne površine.</w:t>
      </w:r>
    </w:p>
    <w:p w14:paraId="2772B9A0" w14:textId="682BDE16" w:rsidR="001F0351" w:rsidRPr="001F0351" w:rsidRDefault="001F0351" w:rsidP="001F0351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1F0351">
        <w:rPr>
          <w:rFonts w:ascii="Times New Roman" w:hAnsi="Times New Roman" w:cs="Times New Roman"/>
          <w:sz w:val="24"/>
          <w:szCs w:val="24"/>
        </w:rPr>
        <w:t>Članak 1</w:t>
      </w:r>
      <w:r w:rsidR="002B789B">
        <w:rPr>
          <w:rFonts w:ascii="Times New Roman" w:hAnsi="Times New Roman" w:cs="Times New Roman"/>
          <w:sz w:val="24"/>
          <w:szCs w:val="24"/>
        </w:rPr>
        <w:t>4</w:t>
      </w:r>
      <w:r w:rsidRPr="001F0351">
        <w:rPr>
          <w:rFonts w:ascii="Times New Roman" w:hAnsi="Times New Roman" w:cs="Times New Roman"/>
          <w:sz w:val="24"/>
          <w:szCs w:val="24"/>
        </w:rPr>
        <w:t>.</w:t>
      </w:r>
    </w:p>
    <w:p w14:paraId="7BDDBAE9" w14:textId="3A73C60B" w:rsidR="001F0351" w:rsidRDefault="001F0351" w:rsidP="001F035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0351">
        <w:rPr>
          <w:rFonts w:ascii="Times New Roman" w:hAnsi="Times New Roman" w:cs="Times New Roman"/>
          <w:sz w:val="24"/>
          <w:szCs w:val="24"/>
        </w:rPr>
        <w:t>Poslove utvrđivanja, evidentiranja, nadzora, naplate i ovrhe radi naplate poreza na korištenje javnih površina obavlja</w:t>
      </w:r>
      <w:r>
        <w:rPr>
          <w:rFonts w:ascii="Times New Roman" w:hAnsi="Times New Roman" w:cs="Times New Roman"/>
          <w:sz w:val="24"/>
          <w:szCs w:val="24"/>
        </w:rPr>
        <w:t xml:space="preserve"> Jedinstveni upravni odjel Općine Udbina.</w:t>
      </w:r>
    </w:p>
    <w:p w14:paraId="2E14BFC7" w14:textId="77777777" w:rsidR="001F0351" w:rsidRDefault="001F0351" w:rsidP="001F035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67C0B81" w14:textId="6ACBDB69" w:rsidR="001A2394" w:rsidRPr="00896958" w:rsidRDefault="001F0351" w:rsidP="00896958">
      <w:pPr>
        <w:pStyle w:val="Odlomakpopisa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1A2394">
        <w:rPr>
          <w:rFonts w:ascii="Times New Roman" w:hAnsi="Times New Roman" w:cs="Times New Roman"/>
          <w:sz w:val="24"/>
          <w:szCs w:val="24"/>
        </w:rPr>
        <w:t>DAVANJE OVLASTI FINA-i</w:t>
      </w:r>
    </w:p>
    <w:p w14:paraId="3C1BCCA4" w14:textId="2920EB0A" w:rsidR="001A2394" w:rsidRPr="001A2394" w:rsidRDefault="001F0351" w:rsidP="001A2394">
      <w:pPr>
        <w:pStyle w:val="Odlomakpopisa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1A2394">
        <w:rPr>
          <w:rFonts w:ascii="Times New Roman" w:hAnsi="Times New Roman" w:cs="Times New Roman"/>
          <w:sz w:val="24"/>
          <w:szCs w:val="24"/>
        </w:rPr>
        <w:t>Članak 1</w:t>
      </w:r>
      <w:r w:rsidR="002B789B">
        <w:rPr>
          <w:rFonts w:ascii="Times New Roman" w:hAnsi="Times New Roman" w:cs="Times New Roman"/>
          <w:sz w:val="24"/>
          <w:szCs w:val="24"/>
        </w:rPr>
        <w:t>5</w:t>
      </w:r>
      <w:r w:rsidRPr="001A2394">
        <w:rPr>
          <w:rFonts w:ascii="Times New Roman" w:hAnsi="Times New Roman" w:cs="Times New Roman"/>
          <w:sz w:val="24"/>
          <w:szCs w:val="24"/>
        </w:rPr>
        <w:t>.</w:t>
      </w:r>
    </w:p>
    <w:p w14:paraId="4E256B82" w14:textId="7A14979C" w:rsidR="001F0351" w:rsidRDefault="001F0351" w:rsidP="001A239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2394">
        <w:rPr>
          <w:rFonts w:ascii="Times New Roman" w:hAnsi="Times New Roman" w:cs="Times New Roman"/>
          <w:sz w:val="24"/>
          <w:szCs w:val="24"/>
        </w:rPr>
        <w:t>Ovlašćuje se nadležna organizacija platnog prometa zadužena za raspoređivanje uplaćenih prihoda, da naknad</w:t>
      </w:r>
      <w:r w:rsidR="001A2394">
        <w:rPr>
          <w:rFonts w:ascii="Times New Roman" w:hAnsi="Times New Roman" w:cs="Times New Roman"/>
          <w:sz w:val="24"/>
          <w:szCs w:val="24"/>
        </w:rPr>
        <w:t>u</w:t>
      </w:r>
      <w:r w:rsidRPr="001A2394">
        <w:rPr>
          <w:rFonts w:ascii="Times New Roman" w:hAnsi="Times New Roman" w:cs="Times New Roman"/>
          <w:sz w:val="24"/>
          <w:szCs w:val="24"/>
        </w:rPr>
        <w:t xml:space="preserve"> koja pripada Ministarstvu financija, Poreznoj upravi u iznosu od 5% od ukupno uplaćenih prihoda, obračuna i uplati u državni proračun i to do zadnjeg dana u mjesecu za protekli mjesec. </w:t>
      </w:r>
    </w:p>
    <w:p w14:paraId="112E9606" w14:textId="77777777" w:rsidR="001A2394" w:rsidRDefault="001A2394" w:rsidP="001A239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9F4D54E" w14:textId="2BB7A121" w:rsidR="001A2394" w:rsidRPr="001A2394" w:rsidRDefault="001A2394" w:rsidP="001A2394">
      <w:pPr>
        <w:pStyle w:val="Odlomakpopisa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1A2394">
        <w:rPr>
          <w:rFonts w:ascii="Times New Roman" w:hAnsi="Times New Roman" w:cs="Times New Roman"/>
          <w:sz w:val="24"/>
          <w:szCs w:val="24"/>
        </w:rPr>
        <w:t>PRIJELAZNE I ZAVRŠNE ODREDBE</w:t>
      </w:r>
    </w:p>
    <w:p w14:paraId="6CF88F7E" w14:textId="77777777" w:rsidR="001A2394" w:rsidRPr="001A2394" w:rsidRDefault="001A2394" w:rsidP="001A2394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14:paraId="156E3CE4" w14:textId="79BB3B7A" w:rsidR="001A2394" w:rsidRPr="001A2394" w:rsidRDefault="001A2394" w:rsidP="001A2394">
      <w:pPr>
        <w:pStyle w:val="Odlomakpopisa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1A2394">
        <w:rPr>
          <w:rFonts w:ascii="Times New Roman" w:hAnsi="Times New Roman" w:cs="Times New Roman"/>
          <w:sz w:val="24"/>
          <w:szCs w:val="24"/>
        </w:rPr>
        <w:t>Članak 1</w:t>
      </w:r>
      <w:r w:rsidR="002B789B">
        <w:rPr>
          <w:rFonts w:ascii="Times New Roman" w:hAnsi="Times New Roman" w:cs="Times New Roman"/>
          <w:sz w:val="24"/>
          <w:szCs w:val="24"/>
        </w:rPr>
        <w:t>6</w:t>
      </w:r>
      <w:r w:rsidRPr="001A2394">
        <w:rPr>
          <w:rFonts w:ascii="Times New Roman" w:hAnsi="Times New Roman" w:cs="Times New Roman"/>
          <w:sz w:val="24"/>
          <w:szCs w:val="24"/>
        </w:rPr>
        <w:t>.</w:t>
      </w:r>
    </w:p>
    <w:p w14:paraId="40BC8998" w14:textId="1854FAB7" w:rsidR="001A2394" w:rsidRDefault="001A2394" w:rsidP="001A239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2394">
        <w:rPr>
          <w:rFonts w:ascii="Times New Roman" w:hAnsi="Times New Roman" w:cs="Times New Roman"/>
          <w:sz w:val="24"/>
          <w:szCs w:val="24"/>
        </w:rPr>
        <w:t xml:space="preserve">Postupci utvrđivanja poreza započeti po odredbama Odluke o </w:t>
      </w:r>
      <w:r>
        <w:rPr>
          <w:rFonts w:ascii="Times New Roman" w:hAnsi="Times New Roman" w:cs="Times New Roman"/>
          <w:sz w:val="24"/>
          <w:szCs w:val="24"/>
        </w:rPr>
        <w:t xml:space="preserve">lokalnim </w:t>
      </w:r>
      <w:r w:rsidRPr="001A2394">
        <w:rPr>
          <w:rFonts w:ascii="Times New Roman" w:hAnsi="Times New Roman" w:cs="Times New Roman"/>
          <w:sz w:val="24"/>
          <w:szCs w:val="24"/>
        </w:rPr>
        <w:t>porezima Općine</w:t>
      </w:r>
      <w:r>
        <w:rPr>
          <w:rFonts w:ascii="Times New Roman" w:hAnsi="Times New Roman" w:cs="Times New Roman"/>
          <w:sz w:val="24"/>
          <w:szCs w:val="24"/>
        </w:rPr>
        <w:t xml:space="preserve"> Udbina </w:t>
      </w:r>
      <w:r w:rsidRPr="001A239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„Županijski glasnik“ Ličko-senjske županije</w:t>
      </w:r>
      <w:r w:rsidR="0057087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br</w:t>
      </w:r>
      <w:r w:rsidR="00570875">
        <w:rPr>
          <w:rFonts w:ascii="Times New Roman" w:hAnsi="Times New Roman" w:cs="Times New Roman"/>
          <w:sz w:val="24"/>
          <w:szCs w:val="24"/>
        </w:rPr>
        <w:t>oj</w:t>
      </w:r>
      <w:r>
        <w:rPr>
          <w:rFonts w:ascii="Times New Roman" w:hAnsi="Times New Roman" w:cs="Times New Roman"/>
          <w:sz w:val="24"/>
          <w:szCs w:val="24"/>
        </w:rPr>
        <w:t xml:space="preserve"> 26/23</w:t>
      </w:r>
      <w:r w:rsidRPr="001A2394">
        <w:rPr>
          <w:rFonts w:ascii="Times New Roman" w:hAnsi="Times New Roman" w:cs="Times New Roman"/>
          <w:sz w:val="24"/>
          <w:szCs w:val="24"/>
        </w:rPr>
        <w:t xml:space="preserve">), koji nisu dovršeni do stupanja na snagu ove Odluke, dovršiti će se prema odredbama Odluke o </w:t>
      </w:r>
      <w:r w:rsidR="00570875">
        <w:rPr>
          <w:rFonts w:ascii="Times New Roman" w:hAnsi="Times New Roman" w:cs="Times New Roman"/>
          <w:sz w:val="24"/>
          <w:szCs w:val="24"/>
        </w:rPr>
        <w:t xml:space="preserve">lokalnim </w:t>
      </w:r>
      <w:r w:rsidRPr="001A2394">
        <w:rPr>
          <w:rFonts w:ascii="Times New Roman" w:hAnsi="Times New Roman" w:cs="Times New Roman"/>
          <w:sz w:val="24"/>
          <w:szCs w:val="24"/>
        </w:rPr>
        <w:t>porezima Općine</w:t>
      </w:r>
      <w:r w:rsidR="00570875">
        <w:rPr>
          <w:rFonts w:ascii="Times New Roman" w:hAnsi="Times New Roman" w:cs="Times New Roman"/>
          <w:sz w:val="24"/>
          <w:szCs w:val="24"/>
        </w:rPr>
        <w:t xml:space="preserve"> Udbina </w:t>
      </w:r>
      <w:r w:rsidRPr="001A2394">
        <w:rPr>
          <w:rFonts w:ascii="Times New Roman" w:hAnsi="Times New Roman" w:cs="Times New Roman"/>
          <w:sz w:val="24"/>
          <w:szCs w:val="24"/>
        </w:rPr>
        <w:t>(</w:t>
      </w:r>
      <w:r w:rsidR="00570875">
        <w:rPr>
          <w:rFonts w:ascii="Times New Roman" w:hAnsi="Times New Roman" w:cs="Times New Roman"/>
          <w:sz w:val="24"/>
          <w:szCs w:val="24"/>
        </w:rPr>
        <w:t xml:space="preserve">„Županijski glasnik“ Ličko-senjske županije br. 26/23). </w:t>
      </w:r>
    </w:p>
    <w:p w14:paraId="4BCE487C" w14:textId="77777777" w:rsidR="00570875" w:rsidRDefault="00570875" w:rsidP="001A239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8BD496C" w14:textId="6C377303" w:rsidR="00570875" w:rsidRPr="00570875" w:rsidRDefault="00570875" w:rsidP="00570875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570875">
        <w:rPr>
          <w:rFonts w:ascii="Times New Roman" w:hAnsi="Times New Roman" w:cs="Times New Roman"/>
          <w:sz w:val="24"/>
          <w:szCs w:val="24"/>
        </w:rPr>
        <w:t>Članak 1</w:t>
      </w:r>
      <w:r w:rsidR="002B789B">
        <w:rPr>
          <w:rFonts w:ascii="Times New Roman" w:hAnsi="Times New Roman" w:cs="Times New Roman"/>
          <w:sz w:val="24"/>
          <w:szCs w:val="24"/>
        </w:rPr>
        <w:t>7</w:t>
      </w:r>
      <w:r w:rsidRPr="00570875">
        <w:rPr>
          <w:rFonts w:ascii="Times New Roman" w:hAnsi="Times New Roman" w:cs="Times New Roman"/>
          <w:sz w:val="24"/>
          <w:szCs w:val="24"/>
        </w:rPr>
        <w:t>.</w:t>
      </w:r>
    </w:p>
    <w:p w14:paraId="7AA91B8B" w14:textId="414CFDDE" w:rsidR="00570875" w:rsidRDefault="00570875" w:rsidP="0057087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70875">
        <w:rPr>
          <w:rFonts w:ascii="Times New Roman" w:hAnsi="Times New Roman" w:cs="Times New Roman"/>
          <w:sz w:val="24"/>
          <w:szCs w:val="24"/>
        </w:rPr>
        <w:t xml:space="preserve">Stupanjem na snagu ove Odluke, prestaje važiti Odluka o </w:t>
      </w:r>
      <w:r>
        <w:rPr>
          <w:rFonts w:ascii="Times New Roman" w:hAnsi="Times New Roman" w:cs="Times New Roman"/>
          <w:sz w:val="24"/>
          <w:szCs w:val="24"/>
        </w:rPr>
        <w:t xml:space="preserve">lokalnim </w:t>
      </w:r>
      <w:r w:rsidRPr="00570875">
        <w:rPr>
          <w:rFonts w:ascii="Times New Roman" w:hAnsi="Times New Roman" w:cs="Times New Roman"/>
          <w:sz w:val="24"/>
          <w:szCs w:val="24"/>
        </w:rPr>
        <w:t xml:space="preserve">porezima Općine </w:t>
      </w:r>
      <w:r>
        <w:rPr>
          <w:rFonts w:ascii="Times New Roman" w:hAnsi="Times New Roman" w:cs="Times New Roman"/>
          <w:sz w:val="24"/>
          <w:szCs w:val="24"/>
        </w:rPr>
        <w:t xml:space="preserve">Udbina </w:t>
      </w:r>
      <w:r w:rsidRPr="00570875">
        <w:rPr>
          <w:rFonts w:ascii="Times New Roman" w:hAnsi="Times New Roman" w:cs="Times New Roman"/>
          <w:sz w:val="24"/>
          <w:szCs w:val="24"/>
        </w:rPr>
        <w:t xml:space="preserve"> (</w:t>
      </w:r>
      <w:r w:rsidR="005F5E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Županijski glasnik“ Ličko-senjske županije br. 26/2</w:t>
      </w:r>
      <w:r w:rsidR="005F5EEE">
        <w:rPr>
          <w:rFonts w:ascii="Times New Roman" w:hAnsi="Times New Roman" w:cs="Times New Roman"/>
          <w:sz w:val="24"/>
          <w:szCs w:val="24"/>
        </w:rPr>
        <w:t>2 i „Narodne novine“ br. 126/2022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B6FD06F" w14:textId="77777777" w:rsidR="00570875" w:rsidRDefault="00570875" w:rsidP="0057087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E9F268E" w14:textId="21384FAF" w:rsidR="00570875" w:rsidRDefault="00570875" w:rsidP="00570875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570875">
        <w:rPr>
          <w:rFonts w:ascii="Times New Roman" w:hAnsi="Times New Roman" w:cs="Times New Roman"/>
          <w:sz w:val="24"/>
          <w:szCs w:val="24"/>
        </w:rPr>
        <w:t>Članak 1</w:t>
      </w:r>
      <w:r w:rsidR="002B789B">
        <w:rPr>
          <w:rFonts w:ascii="Times New Roman" w:hAnsi="Times New Roman" w:cs="Times New Roman"/>
          <w:sz w:val="24"/>
          <w:szCs w:val="24"/>
        </w:rPr>
        <w:t>8</w:t>
      </w:r>
      <w:r w:rsidRPr="00570875">
        <w:rPr>
          <w:rFonts w:ascii="Times New Roman" w:hAnsi="Times New Roman" w:cs="Times New Roman"/>
          <w:sz w:val="24"/>
          <w:szCs w:val="24"/>
        </w:rPr>
        <w:t>.</w:t>
      </w:r>
    </w:p>
    <w:p w14:paraId="25DC3A62" w14:textId="52092637" w:rsidR="00570875" w:rsidRDefault="00570875" w:rsidP="0057087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70875">
        <w:rPr>
          <w:rFonts w:ascii="Times New Roman" w:hAnsi="Times New Roman" w:cs="Times New Roman"/>
          <w:sz w:val="24"/>
          <w:szCs w:val="24"/>
        </w:rPr>
        <w:t>Ova Odluka objavit će se u »</w:t>
      </w:r>
      <w:r>
        <w:rPr>
          <w:rFonts w:ascii="Times New Roman" w:hAnsi="Times New Roman" w:cs="Times New Roman"/>
          <w:sz w:val="24"/>
          <w:szCs w:val="24"/>
        </w:rPr>
        <w:t>Županijskom glasniku“ Ličko-senjske županije,</w:t>
      </w:r>
      <w:r w:rsidRPr="00570875">
        <w:rPr>
          <w:rFonts w:ascii="Times New Roman" w:hAnsi="Times New Roman" w:cs="Times New Roman"/>
          <w:sz w:val="24"/>
          <w:szCs w:val="24"/>
        </w:rPr>
        <w:t xml:space="preserve"> a stupa na snagu 1. siječnja 2024. godine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155382" w14:textId="6AB3ED3A" w:rsidR="00C977B2" w:rsidRDefault="00534312" w:rsidP="00534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784E54">
        <w:rPr>
          <w:rFonts w:ascii="Times New Roman" w:hAnsi="Times New Roman" w:cs="Times New Roman"/>
          <w:sz w:val="24"/>
          <w:szCs w:val="24"/>
        </w:rPr>
        <w:t>410-04/23-01/03</w:t>
      </w:r>
    </w:p>
    <w:p w14:paraId="7C4E1C4D" w14:textId="0B7629E5" w:rsidR="00534312" w:rsidRDefault="00534312" w:rsidP="00534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784E54">
        <w:rPr>
          <w:rFonts w:ascii="Times New Roman" w:hAnsi="Times New Roman" w:cs="Times New Roman"/>
          <w:sz w:val="24"/>
          <w:szCs w:val="24"/>
        </w:rPr>
        <w:t>2125-12</w:t>
      </w:r>
      <w:r w:rsidR="007B03B8">
        <w:rPr>
          <w:rFonts w:ascii="Times New Roman" w:hAnsi="Times New Roman" w:cs="Times New Roman"/>
          <w:sz w:val="24"/>
          <w:szCs w:val="24"/>
        </w:rPr>
        <w:t>-03-23-8</w:t>
      </w:r>
    </w:p>
    <w:p w14:paraId="1E27C93B" w14:textId="4B5E402D" w:rsidR="00534312" w:rsidRDefault="00534312" w:rsidP="00534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Udbini,</w:t>
      </w:r>
      <w:r w:rsidR="007B03B8">
        <w:rPr>
          <w:rFonts w:ascii="Times New Roman" w:hAnsi="Times New Roman" w:cs="Times New Roman"/>
          <w:sz w:val="24"/>
          <w:szCs w:val="24"/>
        </w:rPr>
        <w:t>14.12.2023.</w:t>
      </w:r>
    </w:p>
    <w:p w14:paraId="1C6CAF2B" w14:textId="29DD2290" w:rsidR="00C977B2" w:rsidRDefault="00C977B2" w:rsidP="00C977B2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OPĆINSKO VIJEĆE OPĆINE UDBINA</w:t>
      </w:r>
    </w:p>
    <w:p w14:paraId="665F77D0" w14:textId="77777777" w:rsidR="00C977B2" w:rsidRDefault="00C977B2" w:rsidP="00C977B2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211F5F32" w14:textId="7A8FE255" w:rsidR="00B523C7" w:rsidRPr="00534312" w:rsidRDefault="00534312" w:rsidP="00534312">
      <w:pPr>
        <w:ind w:left="432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534312">
        <w:rPr>
          <w:rFonts w:ascii="Times New Roman" w:hAnsi="Times New Roman" w:cs="Times New Roman"/>
          <w:sz w:val="24"/>
          <w:szCs w:val="24"/>
        </w:rPr>
        <w:t>Predsjednik Općinskog vijeća</w:t>
      </w:r>
    </w:p>
    <w:p w14:paraId="56392A2C" w14:textId="3A800CE4" w:rsidR="00534312" w:rsidRPr="00534312" w:rsidRDefault="00534312" w:rsidP="0053431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34312">
        <w:rPr>
          <w:rFonts w:ascii="Times New Roman" w:hAnsi="Times New Roman" w:cs="Times New Roman"/>
          <w:sz w:val="24"/>
          <w:szCs w:val="24"/>
        </w:rPr>
        <w:tab/>
      </w:r>
      <w:r w:rsidRPr="00534312">
        <w:rPr>
          <w:rFonts w:ascii="Times New Roman" w:hAnsi="Times New Roman" w:cs="Times New Roman"/>
          <w:sz w:val="24"/>
          <w:szCs w:val="24"/>
        </w:rPr>
        <w:tab/>
      </w:r>
      <w:r w:rsidRPr="00534312">
        <w:rPr>
          <w:rFonts w:ascii="Times New Roman" w:hAnsi="Times New Roman" w:cs="Times New Roman"/>
          <w:sz w:val="24"/>
          <w:szCs w:val="24"/>
        </w:rPr>
        <w:tab/>
      </w:r>
      <w:r w:rsidRPr="005343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34312">
        <w:rPr>
          <w:rFonts w:ascii="Times New Roman" w:hAnsi="Times New Roman" w:cs="Times New Roman"/>
          <w:sz w:val="24"/>
          <w:szCs w:val="24"/>
        </w:rPr>
        <w:t>Slobodan Bjelobaba</w:t>
      </w:r>
    </w:p>
    <w:p w14:paraId="136314F5" w14:textId="77777777" w:rsidR="00B523C7" w:rsidRPr="009E3B76" w:rsidRDefault="00B523C7" w:rsidP="009E3B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713E6F" w14:textId="77777777" w:rsidR="00B523C7" w:rsidRDefault="00B523C7" w:rsidP="00C977B2">
      <w:pPr>
        <w:rPr>
          <w:rFonts w:ascii="Times New Roman" w:hAnsi="Times New Roman" w:cs="Times New Roman"/>
          <w:sz w:val="24"/>
          <w:szCs w:val="24"/>
        </w:rPr>
      </w:pPr>
    </w:p>
    <w:p w14:paraId="13CAB184" w14:textId="77777777" w:rsidR="00B523C7" w:rsidRDefault="00B523C7" w:rsidP="00C977B2">
      <w:pPr>
        <w:rPr>
          <w:rFonts w:ascii="Times New Roman" w:hAnsi="Times New Roman" w:cs="Times New Roman"/>
          <w:sz w:val="24"/>
          <w:szCs w:val="24"/>
        </w:rPr>
      </w:pPr>
    </w:p>
    <w:p w14:paraId="09BE0A71" w14:textId="77777777" w:rsidR="00B523C7" w:rsidRDefault="00B523C7" w:rsidP="00C977B2">
      <w:pPr>
        <w:rPr>
          <w:rFonts w:ascii="Times New Roman" w:hAnsi="Times New Roman" w:cs="Times New Roman"/>
          <w:sz w:val="24"/>
          <w:szCs w:val="24"/>
        </w:rPr>
      </w:pPr>
    </w:p>
    <w:p w14:paraId="4529B979" w14:textId="77777777" w:rsidR="00B523C7" w:rsidRDefault="00B523C7" w:rsidP="00C977B2">
      <w:pPr>
        <w:rPr>
          <w:rFonts w:ascii="Times New Roman" w:hAnsi="Times New Roman" w:cs="Times New Roman"/>
          <w:sz w:val="24"/>
          <w:szCs w:val="24"/>
        </w:rPr>
      </w:pPr>
    </w:p>
    <w:p w14:paraId="30DD9598" w14:textId="77777777" w:rsidR="00B523C7" w:rsidRDefault="00B523C7" w:rsidP="00C977B2">
      <w:pPr>
        <w:rPr>
          <w:rFonts w:ascii="Times New Roman" w:hAnsi="Times New Roman" w:cs="Times New Roman"/>
          <w:sz w:val="24"/>
          <w:szCs w:val="24"/>
        </w:rPr>
      </w:pPr>
    </w:p>
    <w:p w14:paraId="5DF62CBF" w14:textId="77777777" w:rsidR="00B523C7" w:rsidRDefault="00B523C7" w:rsidP="00C977B2">
      <w:pPr>
        <w:rPr>
          <w:rFonts w:ascii="Times New Roman" w:hAnsi="Times New Roman" w:cs="Times New Roman"/>
          <w:sz w:val="24"/>
          <w:szCs w:val="24"/>
        </w:rPr>
      </w:pPr>
    </w:p>
    <w:sectPr w:rsidR="00B523C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41702"/>
    <w:multiLevelType w:val="hybridMultilevel"/>
    <w:tmpl w:val="2870C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30C11"/>
    <w:multiLevelType w:val="hybridMultilevel"/>
    <w:tmpl w:val="C4A6C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82104"/>
    <w:multiLevelType w:val="hybridMultilevel"/>
    <w:tmpl w:val="A330D8E4"/>
    <w:lvl w:ilvl="0" w:tplc="827EA5A8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3B515046"/>
    <w:multiLevelType w:val="hybridMultilevel"/>
    <w:tmpl w:val="40184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5B4101"/>
    <w:multiLevelType w:val="hybridMultilevel"/>
    <w:tmpl w:val="880CC2AA"/>
    <w:lvl w:ilvl="0" w:tplc="7812BC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15EEF"/>
    <w:multiLevelType w:val="hybridMultilevel"/>
    <w:tmpl w:val="61740636"/>
    <w:lvl w:ilvl="0" w:tplc="D6BA409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D6BA409C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2F402A"/>
    <w:multiLevelType w:val="hybridMultilevel"/>
    <w:tmpl w:val="1B8A076E"/>
    <w:lvl w:ilvl="0" w:tplc="8B7EEAEC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540C24C0"/>
    <w:multiLevelType w:val="hybridMultilevel"/>
    <w:tmpl w:val="4FF499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B94CCC"/>
    <w:multiLevelType w:val="hybridMultilevel"/>
    <w:tmpl w:val="35B4A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753760">
    <w:abstractNumId w:val="4"/>
  </w:num>
  <w:num w:numId="2" w16cid:durableId="955143101">
    <w:abstractNumId w:val="2"/>
  </w:num>
  <w:num w:numId="3" w16cid:durableId="1677267734">
    <w:abstractNumId w:val="8"/>
  </w:num>
  <w:num w:numId="4" w16cid:durableId="1613633319">
    <w:abstractNumId w:val="0"/>
  </w:num>
  <w:num w:numId="5" w16cid:durableId="1576470686">
    <w:abstractNumId w:val="3"/>
  </w:num>
  <w:num w:numId="6" w16cid:durableId="532963384">
    <w:abstractNumId w:val="1"/>
  </w:num>
  <w:num w:numId="7" w16cid:durableId="1121343382">
    <w:abstractNumId w:val="5"/>
  </w:num>
  <w:num w:numId="8" w16cid:durableId="293608054">
    <w:abstractNumId w:val="7"/>
  </w:num>
  <w:num w:numId="9" w16cid:durableId="52509553">
    <w:abstractNumId w:val="9"/>
  </w:num>
  <w:num w:numId="10" w16cid:durableId="9316209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580"/>
    <w:rsid w:val="000D2425"/>
    <w:rsid w:val="001A2394"/>
    <w:rsid w:val="001F0351"/>
    <w:rsid w:val="00266A2D"/>
    <w:rsid w:val="002B789B"/>
    <w:rsid w:val="002F48C4"/>
    <w:rsid w:val="0030242C"/>
    <w:rsid w:val="00393F2D"/>
    <w:rsid w:val="00402580"/>
    <w:rsid w:val="00437D09"/>
    <w:rsid w:val="004633A7"/>
    <w:rsid w:val="004E3E32"/>
    <w:rsid w:val="004E437E"/>
    <w:rsid w:val="005237CF"/>
    <w:rsid w:val="00527C78"/>
    <w:rsid w:val="00534312"/>
    <w:rsid w:val="00570875"/>
    <w:rsid w:val="00590B93"/>
    <w:rsid w:val="005F5EEE"/>
    <w:rsid w:val="00626F7B"/>
    <w:rsid w:val="007021D8"/>
    <w:rsid w:val="00711DB4"/>
    <w:rsid w:val="0072795B"/>
    <w:rsid w:val="007347D1"/>
    <w:rsid w:val="00784E54"/>
    <w:rsid w:val="007B03B8"/>
    <w:rsid w:val="007B68B1"/>
    <w:rsid w:val="00803BCD"/>
    <w:rsid w:val="008111E5"/>
    <w:rsid w:val="00845C7E"/>
    <w:rsid w:val="00880A3E"/>
    <w:rsid w:val="00896958"/>
    <w:rsid w:val="008A7B92"/>
    <w:rsid w:val="008E23A4"/>
    <w:rsid w:val="009A380C"/>
    <w:rsid w:val="009D05D7"/>
    <w:rsid w:val="009E3B76"/>
    <w:rsid w:val="00A11195"/>
    <w:rsid w:val="00A4767D"/>
    <w:rsid w:val="00B523C7"/>
    <w:rsid w:val="00B5410A"/>
    <w:rsid w:val="00B653B5"/>
    <w:rsid w:val="00B72946"/>
    <w:rsid w:val="00C853D9"/>
    <w:rsid w:val="00C977B2"/>
    <w:rsid w:val="00CC07CE"/>
    <w:rsid w:val="00CE0367"/>
    <w:rsid w:val="00D52157"/>
    <w:rsid w:val="00DE5DD1"/>
    <w:rsid w:val="00E6036D"/>
    <w:rsid w:val="00F04C02"/>
    <w:rsid w:val="00F27202"/>
    <w:rsid w:val="00F35969"/>
    <w:rsid w:val="00F445BF"/>
    <w:rsid w:val="00F566CE"/>
    <w:rsid w:val="00F8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9C260"/>
  <w15:chartTrackingRefBased/>
  <w15:docId w15:val="{377A7513-1E20-41A8-8ECC-EBE403EAC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580"/>
    <w:rPr>
      <w:kern w:val="0"/>
      <w:lang w:val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02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F5DB0-B754-4C40-BA8F-F662F3E30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vesna</cp:lastModifiedBy>
  <cp:revision>2</cp:revision>
  <cp:lastPrinted>2023-11-13T11:06:00Z</cp:lastPrinted>
  <dcterms:created xsi:type="dcterms:W3CDTF">2026-02-19T08:58:00Z</dcterms:created>
  <dcterms:modified xsi:type="dcterms:W3CDTF">2026-02-19T08:58:00Z</dcterms:modified>
</cp:coreProperties>
</file>